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>[</w:t>
      </w:r>
      <w:r>
        <w:rPr>
          <w:rFonts w:ascii="Arial" w:hAnsi="Arial"/>
          <w:b/>
          <w:bCs/>
          <w:sz w:val="24"/>
          <w:szCs w:val="24"/>
          <w:lang w:val="nl-NL"/>
        </w:rPr>
        <w:t>Uw naam</w:t>
      </w:r>
      <w:r>
        <w:rPr>
          <w:rFonts w:ascii="Arial" w:hAnsi="Arial"/>
          <w:sz w:val="24"/>
          <w:szCs w:val="24"/>
          <w:lang w:val="nl-NL"/>
        </w:rPr>
        <w:t>]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>[Uw adres]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>[Plaats, land]</w:t>
      </w:r>
    </w:p>
    <w:p>
      <w:pPr>
        <w:pStyle w:val="Normal"/>
        <w:spacing w:lineRule="auto" w:line="240"/>
        <w:rPr>
          <w:lang w:val="nl-N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rPr>
          <w:lang w:val="nl-N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rPr>
          <w:lang w:val="nl-N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rPr>
          <w:lang w:val="nl-N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 xml:space="preserve">[Woonplaats], </w:t>
      </w:r>
      <w:r>
        <w:rPr>
          <w:rFonts w:ascii="Arial" w:hAnsi="Arial"/>
          <w:sz w:val="24"/>
          <w:szCs w:val="24"/>
          <w:lang w:val="nl-NL"/>
        </w:rPr>
        <w:t>[Datum]</w:t>
      </w:r>
    </w:p>
    <w:p>
      <w:pPr>
        <w:pStyle w:val="Normal"/>
        <w:rPr>
          <w:rFonts w:ascii="Arial" w:hAnsi="Arial"/>
          <w:sz w:val="24"/>
          <w:szCs w:val="24"/>
          <w:lang w:val="nl-NL"/>
        </w:rPr>
      </w:pPr>
      <w:r>
        <w:rPr>
          <w:rFonts w:ascii="Arial" w:hAnsi="Arial"/>
          <w:sz w:val="24"/>
          <w:szCs w:val="24"/>
          <w:lang w:val="nl-NL"/>
        </w:rPr>
      </w:r>
    </w:p>
    <w:p>
      <w:pPr>
        <w:pStyle w:val="Normal"/>
        <w:rPr>
          <w:rFonts w:ascii="Arial" w:hAnsi="Arial"/>
          <w:sz w:val="24"/>
          <w:szCs w:val="24"/>
          <w:lang w:val="nl-NL"/>
        </w:rPr>
      </w:pPr>
      <w:r>
        <w:rPr>
          <w:rFonts w:ascii="Arial" w:hAnsi="Arial"/>
          <w:sz w:val="24"/>
          <w:szCs w:val="24"/>
          <w:lang w:val="nl-NL"/>
        </w:rPr>
      </w:r>
    </w:p>
    <w:p>
      <w:pPr>
        <w:pStyle w:val="Normal"/>
        <w:rPr>
          <w:rFonts w:ascii="Arial" w:hAnsi="Arial"/>
          <w:sz w:val="24"/>
          <w:szCs w:val="24"/>
          <w:lang w:val="nl-NL"/>
        </w:rPr>
      </w:pPr>
      <w:r>
        <w:rPr>
          <w:rFonts w:ascii="Arial" w:hAnsi="Arial"/>
          <w:sz w:val="24"/>
          <w:szCs w:val="24"/>
          <w:lang w:val="nl-NL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 xml:space="preserve">Aan: </w:t>
      </w:r>
      <w:r>
        <w:rPr>
          <w:rFonts w:ascii="Arial" w:hAnsi="Arial"/>
          <w:sz w:val="24"/>
          <w:szCs w:val="24"/>
          <w:lang w:val="nl-NL"/>
        </w:rPr>
        <w:t>Wopke Hoekstra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>Europese Commissie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>Wetstraat 200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>1049 Brussel, België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nl-NL"/>
        </w:rPr>
        <w:t>Betreft:</w:t>
      </w:r>
      <w:r>
        <w:rPr>
          <w:rFonts w:ascii="Arial" w:hAnsi="Arial"/>
          <w:sz w:val="24"/>
          <w:szCs w:val="24"/>
          <w:lang w:val="nl-NL"/>
        </w:rPr>
        <w:t xml:space="preserve"> Stem tegen het EBI </w:t>
      </w:r>
      <w:r>
        <w:rPr>
          <w:rFonts w:ascii="Arial" w:hAnsi="Arial"/>
          <w:i/>
          <w:sz w:val="24"/>
          <w:szCs w:val="24"/>
          <w:lang w:val="nl-NL"/>
        </w:rPr>
        <w:t>“My Voice, My Choice”</w:t>
      </w:r>
      <w:r>
        <w:rPr>
          <w:rFonts w:ascii="Arial" w:hAnsi="Arial"/>
          <w:sz w:val="24"/>
          <w:szCs w:val="24"/>
          <w:lang w:val="nl-NL"/>
        </w:rPr>
        <w:t xml:space="preserve"> in het College van Commissarissen</w:t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>Geachte Commissaris Hoekstra,</w:t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 xml:space="preserve">Ik verzoek u beleefd om u te verzetten tegen het Europees burgerinitiatief (EBI) </w:t>
      </w:r>
      <w:bookmarkStart w:id="0" w:name="_Hlk213317828"/>
      <w:r>
        <w:rPr>
          <w:rFonts w:ascii="Arial" w:hAnsi="Arial"/>
          <w:i/>
          <w:sz w:val="24"/>
          <w:szCs w:val="24"/>
          <w:lang w:val="nl-NL"/>
        </w:rPr>
        <w:t>“My Voice, My Choice”</w:t>
      </w:r>
      <w:r>
        <w:rPr>
          <w:rFonts w:ascii="Arial" w:hAnsi="Arial"/>
          <w:sz w:val="24"/>
          <w:szCs w:val="24"/>
          <w:lang w:val="nl-NL"/>
        </w:rPr>
        <w:t xml:space="preserve"> </w:t>
      </w:r>
      <w:bookmarkEnd w:id="0"/>
      <w:r>
        <w:rPr>
          <w:rFonts w:ascii="Arial" w:hAnsi="Arial"/>
          <w:sz w:val="24"/>
          <w:szCs w:val="24"/>
          <w:lang w:val="nl-NL"/>
        </w:rPr>
        <w:t>tijdens de komende bespreking in het College van Commissarissen.</w:t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 xml:space="preserve">Dit initiatief beoogt de Europese Unie verantwoordelijk te maken voor de financiering van abortus – een gebied dat duidelijk </w:t>
      </w:r>
      <w:r>
        <w:rPr>
          <w:rFonts w:ascii="Arial" w:hAnsi="Arial"/>
          <w:b/>
          <w:bCs/>
          <w:sz w:val="24"/>
          <w:szCs w:val="24"/>
          <w:lang w:val="nl-NL"/>
        </w:rPr>
        <w:t>buiten de bevoegdheden van de Unie valt</w:t>
      </w:r>
      <w:r>
        <w:rPr>
          <w:rFonts w:ascii="Arial" w:hAnsi="Arial"/>
          <w:sz w:val="24"/>
          <w:szCs w:val="24"/>
          <w:lang w:val="nl-NL"/>
        </w:rPr>
        <w:t xml:space="preserve"> op grond van </w:t>
      </w:r>
      <w:r>
        <w:rPr>
          <w:rFonts w:ascii="Arial" w:hAnsi="Arial"/>
          <w:b/>
          <w:bCs/>
          <w:sz w:val="24"/>
          <w:szCs w:val="24"/>
          <w:lang w:val="nl-NL"/>
        </w:rPr>
        <w:t>artikel 5 van het Verdrag betreffende de Europese Unie (VEU)</w:t>
      </w:r>
      <w:r>
        <w:rPr>
          <w:rFonts w:ascii="Arial" w:hAnsi="Arial"/>
          <w:sz w:val="24"/>
          <w:szCs w:val="24"/>
          <w:lang w:val="nl-NL"/>
        </w:rPr>
        <w:t xml:space="preserve"> en het </w:t>
      </w:r>
      <w:r>
        <w:rPr>
          <w:rFonts w:ascii="Arial" w:hAnsi="Arial"/>
          <w:b/>
          <w:bCs/>
          <w:sz w:val="24"/>
          <w:szCs w:val="24"/>
          <w:lang w:val="nl-NL"/>
        </w:rPr>
        <w:t>subsidiariteitsbeginsel</w:t>
      </w:r>
      <w:r>
        <w:rPr>
          <w:rFonts w:ascii="Arial" w:hAnsi="Arial"/>
          <w:sz w:val="24"/>
          <w:szCs w:val="24"/>
          <w:lang w:val="nl-NL"/>
        </w:rPr>
        <w:t xml:space="preserve">. Het abortusbeleid is en moet een nationale bevoegdheid blijven. Elke poging van de Commissie om dergelijke activiteiten te reguleren of te financieren zou een </w:t>
      </w:r>
      <w:r>
        <w:rPr>
          <w:rFonts w:ascii="Arial" w:hAnsi="Arial"/>
          <w:b/>
          <w:bCs/>
          <w:sz w:val="24"/>
          <w:szCs w:val="24"/>
          <w:lang w:val="nl-NL"/>
        </w:rPr>
        <w:t>overschrijding van de bevoegdheden van de EU betekenen</w:t>
      </w:r>
      <w:r>
        <w:rPr>
          <w:rFonts w:ascii="Arial" w:hAnsi="Arial"/>
          <w:sz w:val="24"/>
          <w:szCs w:val="24"/>
          <w:lang w:val="nl-NL"/>
        </w:rPr>
        <w:t xml:space="preserve"> en de democratische soevereiniteit van de lidstaten ondermijnen.</w:t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 xml:space="preserve">Bovendien is dit EBI in strijd met de fundamentele waarden van de EU, namelijk </w:t>
      </w:r>
      <w:r>
        <w:rPr>
          <w:rFonts w:ascii="Arial" w:hAnsi="Arial"/>
          <w:b/>
          <w:bCs/>
          <w:sz w:val="24"/>
          <w:szCs w:val="24"/>
          <w:lang w:val="nl-NL"/>
        </w:rPr>
        <w:t>eerbiediging van de menselijke waardigheid en bescherming van het leven</w:t>
      </w:r>
      <w:r>
        <w:rPr>
          <w:rFonts w:ascii="Arial" w:hAnsi="Arial"/>
          <w:sz w:val="24"/>
          <w:szCs w:val="24"/>
          <w:lang w:val="nl-NL"/>
        </w:rPr>
        <w:t xml:space="preserve">, zoals vastgelegd </w:t>
      </w:r>
      <w:r>
        <w:rPr>
          <w:rFonts w:ascii="Arial" w:hAnsi="Arial"/>
          <w:b/>
          <w:bCs/>
          <w:sz w:val="24"/>
          <w:szCs w:val="24"/>
          <w:lang w:val="nl-NL"/>
        </w:rPr>
        <w:t>in artikel 2 van het VEU</w:t>
      </w:r>
      <w:r>
        <w:rPr>
          <w:rFonts w:ascii="Arial" w:hAnsi="Arial"/>
          <w:sz w:val="24"/>
          <w:szCs w:val="24"/>
          <w:lang w:val="nl-NL"/>
        </w:rPr>
        <w:t xml:space="preserve"> en het </w:t>
      </w:r>
      <w:r>
        <w:rPr>
          <w:rFonts w:ascii="Arial" w:hAnsi="Arial"/>
          <w:b/>
          <w:bCs/>
          <w:sz w:val="24"/>
          <w:szCs w:val="24"/>
          <w:lang w:val="nl-NL"/>
        </w:rPr>
        <w:t>Handvest van de grondrechten</w:t>
      </w:r>
      <w:r>
        <w:rPr>
          <w:rFonts w:ascii="Arial" w:hAnsi="Arial"/>
          <w:sz w:val="24"/>
          <w:szCs w:val="24"/>
          <w:lang w:val="nl-NL"/>
        </w:rPr>
        <w:t>. Het bevorderen of financieren van abortus via EU-mechanismen zou een ernstige ethische en politieke verschuiving betekenen, die vreemd is aan de geest van de Verdragen.</w:t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 xml:space="preserve">Ik herinner de Commissie er ook aan dat zij in 2014 het EBI “One of Us” – dat door meer dan 1,7 miljoen Europese burgers werd gesteund – heeft verworpen op grond van het feit dat EU-middelen niet werden en niet zouden worden gebruikt om activiteiten op het gebied van abortusdiensten te financieren. Steun voor </w:t>
      </w:r>
      <w:r>
        <w:rPr>
          <w:rFonts w:ascii="Arial" w:hAnsi="Arial"/>
          <w:i/>
          <w:sz w:val="24"/>
          <w:szCs w:val="24"/>
          <w:lang w:val="nl-NL"/>
        </w:rPr>
        <w:t>“My Voice, My Choice”</w:t>
      </w:r>
      <w:r>
        <w:rPr>
          <w:rFonts w:ascii="Arial" w:hAnsi="Arial"/>
          <w:sz w:val="24"/>
          <w:szCs w:val="24"/>
          <w:lang w:val="nl-NL"/>
        </w:rPr>
        <w:t xml:space="preserve">  zou vandaag dan ook in </w:t>
      </w:r>
      <w:r>
        <w:rPr>
          <w:rFonts w:ascii="Arial" w:hAnsi="Arial"/>
          <w:b/>
          <w:bCs/>
          <w:sz w:val="24"/>
          <w:szCs w:val="24"/>
          <w:lang w:val="nl-NL"/>
        </w:rPr>
        <w:t>tegenspraak</w:t>
      </w:r>
      <w:r>
        <w:rPr>
          <w:rFonts w:ascii="Arial" w:hAnsi="Arial"/>
          <w:sz w:val="24"/>
          <w:szCs w:val="24"/>
          <w:lang w:val="nl-NL"/>
        </w:rPr>
        <w:t xml:space="preserve"> </w:t>
      </w:r>
      <w:r>
        <w:rPr>
          <w:rFonts w:ascii="Arial" w:hAnsi="Arial"/>
          <w:b/>
          <w:bCs/>
          <w:sz w:val="24"/>
          <w:szCs w:val="24"/>
          <w:lang w:val="nl-NL"/>
        </w:rPr>
        <w:t>zijn met dat standpunt</w:t>
      </w:r>
      <w:r>
        <w:rPr>
          <w:rFonts w:ascii="Arial" w:hAnsi="Arial"/>
          <w:sz w:val="24"/>
          <w:szCs w:val="24"/>
          <w:lang w:val="nl-NL"/>
        </w:rPr>
        <w:t xml:space="preserve"> en een daad van politieke inconsistentie.</w:t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>Om deze redenen roepen wij u op om:</w:t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nl-NL"/>
        </w:rPr>
        <w:t xml:space="preserve">● </w:t>
      </w:r>
      <w:r>
        <w:rPr>
          <w:rFonts w:ascii="Arial" w:hAnsi="Arial"/>
          <w:b/>
          <w:bCs/>
          <w:sz w:val="24"/>
          <w:szCs w:val="24"/>
          <w:lang w:val="nl-NL"/>
        </w:rPr>
        <w:t>te stemmen tegen</w:t>
      </w:r>
      <w:r>
        <w:rPr>
          <w:rFonts w:ascii="Arial" w:hAnsi="Arial"/>
          <w:sz w:val="24"/>
          <w:szCs w:val="24"/>
          <w:lang w:val="nl-NL"/>
        </w:rPr>
        <w:t xml:space="preserve"> elk voorstel om gevolg te geven aan het EBI </w:t>
      </w:r>
      <w:r>
        <w:rPr>
          <w:rFonts w:ascii="Arial" w:hAnsi="Arial"/>
          <w:i/>
          <w:sz w:val="24"/>
          <w:szCs w:val="24"/>
          <w:lang w:val="nl-NL"/>
        </w:rPr>
        <w:t>“My Voice, My Choice”</w:t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 xml:space="preserve">● </w:t>
      </w:r>
      <w:r>
        <w:rPr>
          <w:rFonts w:ascii="Arial" w:hAnsi="Arial"/>
          <w:sz w:val="24"/>
          <w:szCs w:val="24"/>
          <w:lang w:val="nl-NL"/>
        </w:rPr>
        <w:t xml:space="preserve">de </w:t>
      </w:r>
      <w:r>
        <w:rPr>
          <w:rFonts w:ascii="Arial" w:hAnsi="Arial"/>
          <w:b/>
          <w:bCs/>
          <w:sz w:val="24"/>
          <w:szCs w:val="24"/>
          <w:lang w:val="nl-NL"/>
        </w:rPr>
        <w:t>grenzen</w:t>
      </w:r>
      <w:r>
        <w:rPr>
          <w:rFonts w:ascii="Arial" w:hAnsi="Arial"/>
          <w:sz w:val="24"/>
          <w:szCs w:val="24"/>
          <w:lang w:val="nl-NL"/>
        </w:rPr>
        <w:t xml:space="preserve"> van de bevoegdheid van de EU en het subsidiariteitsbeginsel te </w:t>
      </w:r>
      <w:r>
        <w:rPr>
          <w:rFonts w:ascii="Arial" w:hAnsi="Arial"/>
          <w:b/>
          <w:bCs/>
          <w:sz w:val="24"/>
          <w:szCs w:val="24"/>
          <w:lang w:val="nl-NL"/>
        </w:rPr>
        <w:t>bevestigen</w:t>
      </w:r>
      <w:r>
        <w:rPr>
          <w:rFonts w:ascii="Arial" w:hAnsi="Arial"/>
          <w:sz w:val="24"/>
          <w:szCs w:val="24"/>
          <w:lang w:val="nl-NL"/>
        </w:rPr>
        <w:t>;</w:t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 xml:space="preserve">● </w:t>
      </w:r>
      <w:r>
        <w:rPr>
          <w:rFonts w:ascii="Arial" w:hAnsi="Arial"/>
          <w:b/>
          <w:bCs/>
          <w:sz w:val="24"/>
          <w:szCs w:val="24"/>
          <w:lang w:val="nl-NL"/>
        </w:rPr>
        <w:t>ervoor te zorgen</w:t>
      </w:r>
      <w:r>
        <w:rPr>
          <w:rFonts w:ascii="Arial" w:hAnsi="Arial"/>
          <w:sz w:val="24"/>
          <w:szCs w:val="24"/>
          <w:lang w:val="nl-NL"/>
        </w:rPr>
        <w:t xml:space="preserve"> dat EU-middelen nooit worden gebruikt om abortus gerelateerde activiteiten te bevorderen of te financieren.</w:t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>Wij vertrouwen erop dat u zich zult inzetten voor de integriteit van de Verdragen, de eerbiediging van de nationale soevereiniteit en de bescherming van elk menselijk leven.</w:t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>Hoogachtend,</w:t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>[Naam]</w:t>
      </w:r>
    </w:p>
    <w:p>
      <w:pPr>
        <w:pStyle w:val="Normal"/>
        <w:spacing w:before="240" w:after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>[Adres, land]</w:t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LibreOffice/7.4.2.3$MacOSX_AARCH64 LibreOffice_project/382eef1f22670f7f4118c8c2dd222ec7ad009daf</Application>
  <AppVersion>15.0000</AppVersion>
  <Pages>2</Pages>
  <Words>366</Words>
  <Characters>1972</Characters>
  <CharactersWithSpaces>2320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2025-11-06T13:05:00Z</dcterms:created>
  <dc:creator>Segolene du CLOSEL</dc:creator>
  <dc:description/>
  <dc:language>nl-NL</dc:language>
  <cp:lastModifiedBy/>
  <dcterms:modified xsi:type="dcterms:W3CDTF">2025-11-11T12:17:24Z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